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22" w:type="dxa"/>
        <w:tblLook w:val="01E0" w:firstRow="1" w:lastRow="1" w:firstColumn="1" w:lastColumn="1" w:noHBand="0" w:noVBand="0"/>
      </w:tblPr>
      <w:tblGrid>
        <w:gridCol w:w="4138"/>
        <w:gridCol w:w="334"/>
        <w:gridCol w:w="4661"/>
      </w:tblGrid>
      <w:tr w:rsidR="00FD2E3F" w:rsidTr="00FD2E3F">
        <w:tc>
          <w:tcPr>
            <w:tcW w:w="4251" w:type="dxa"/>
            <w:hideMark/>
          </w:tcPr>
          <w:p w:rsidR="00FD2E3F" w:rsidRDefault="00FD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Павлодар облысының білім беру басқармасы, Шарбақты ауданы білім беру бөлімінің «№2 негізгі жалпы білім беру мектебі» коммуналдық мемлекеттік мекемесі</w:t>
            </w:r>
          </w:p>
        </w:tc>
        <w:tc>
          <w:tcPr>
            <w:tcW w:w="340" w:type="dxa"/>
          </w:tcPr>
          <w:p w:rsidR="00FD2E3F" w:rsidRDefault="00FD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58" w:type="dxa"/>
            <w:hideMark/>
          </w:tcPr>
          <w:p w:rsidR="00FD2E3F" w:rsidRDefault="00FD2E3F">
            <w:pPr>
              <w:tabs>
                <w:tab w:val="left" w:pos="526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государственное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учреждение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Основная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общеобразовательная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отдела образования</w:t>
            </w:r>
          </w:p>
          <w:p w:rsidR="00FD2E3F" w:rsidRDefault="00FD2E3F">
            <w:pPr>
              <w:tabs>
                <w:tab w:val="left" w:pos="526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Щербактинского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района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управления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Павлодарской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области</w:t>
            </w:r>
            <w:proofErr w:type="spellEnd"/>
          </w:p>
        </w:tc>
      </w:tr>
    </w:tbl>
    <w:p w:rsidR="00FD2E3F" w:rsidRDefault="00FD2E3F" w:rsidP="00FD2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</w:p>
    <w:p w:rsidR="00FD2E3F" w:rsidRDefault="00FD2E3F" w:rsidP="00FD2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</w:p>
    <w:p w:rsidR="00FD2E3F" w:rsidRDefault="00FD2E3F" w:rsidP="00FD2E3F">
      <w:pPr>
        <w:pBdr>
          <w:top w:val="thickThinSmallGap" w:sz="24" w:space="1" w:color="auto"/>
        </w:pBdr>
        <w:tabs>
          <w:tab w:val="left" w:pos="5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D2E3F" w:rsidRDefault="00FD2E3F" w:rsidP="00FD2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Бұйрық                                                                      Приказ </w:t>
      </w:r>
    </w:p>
    <w:p w:rsidR="00FD2E3F" w:rsidRDefault="00FD2E3F" w:rsidP="00FD2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kk-KZ" w:eastAsia="ru-RU"/>
        </w:rPr>
      </w:pPr>
    </w:p>
    <w:p w:rsidR="00FD2E3F" w:rsidRDefault="00FD2E3F" w:rsidP="00FD2E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>августа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 xml:space="preserve">  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>года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                                   №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>1-03/70</w:t>
      </w:r>
      <w:bookmarkStart w:id="0" w:name="_GoBack"/>
      <w:bookmarkEnd w:id="0"/>
    </w:p>
    <w:p w:rsidR="00FD2E3F" w:rsidRDefault="00FD2E3F" w:rsidP="00FD2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</w:p>
    <w:p w:rsidR="00FD2E3F" w:rsidRDefault="00FD2E3F" w:rsidP="00FD2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Шарбақты ауылы                                                 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Шарбакты</w:t>
      </w:r>
      <w:proofErr w:type="spellEnd"/>
    </w:p>
    <w:p w:rsidR="00FD2E3F" w:rsidRDefault="00FD2E3F" w:rsidP="00FD2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D2E3F" w:rsidRDefault="00FD2E3F" w:rsidP="00FD2E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Комиссия құру туралы</w:t>
      </w:r>
    </w:p>
    <w:p w:rsidR="00FD2E3F" w:rsidRDefault="00FD2E3F" w:rsidP="00FD2E3F">
      <w:pPr>
        <w:spacing w:after="0" w:line="240" w:lineRule="auto"/>
        <w:rPr>
          <w:rFonts w:ascii="KZ Times New Roman" w:eastAsia="Times New Roman" w:hAnsi="KZ 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ҚР БҒМ 2015 жылғы 13 сәуірдегі № 198 бұйрығы және "жалпы білім беретін мектептерде білім алушылар мен тәрбиеленушілердің жекелеген санаттарына тегін тамақ беру"мемлекеттік көрсетілетін қызмет стандарты негізінде (07.10.2019 ж. жағдай бойынша өзгерістермен) </w:t>
      </w:r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31.10.2018 жылғы № 598 бұйрықтың отбасы мәртебесін растайтын құжаттар "мектепке дейінгі білім беру ұйымдарында, жетім балалар мен ата-анасының қамқорлығынсыз қалған балалардың білім беру ұйымдарында тәрбиеленетін және оқитын балаларды тамақтандыруды ұйымдастыру қағидаларын бекіту туралы" </w:t>
      </w:r>
      <w:r>
        <w:rPr>
          <w:rFonts w:ascii="KZ Times New Roman" w:eastAsia="Times New Roman" w:hAnsi="KZ Times New Roman" w:cs="Times New Roman"/>
          <w:b/>
          <w:bCs/>
          <w:color w:val="000000"/>
          <w:sz w:val="28"/>
          <w:szCs w:val="28"/>
          <w:lang w:val="kk-KZ" w:eastAsia="ru-RU"/>
        </w:rPr>
        <w:t>БҰЙЫРАМЫН:</w:t>
      </w:r>
    </w:p>
    <w:p w:rsidR="00FD2E3F" w:rsidRDefault="00FD2E3F" w:rsidP="00FD2E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FD2E3F" w:rsidRDefault="00FD2E3F" w:rsidP="00FD2E3F">
      <w:pPr>
        <w:pStyle w:val="a3"/>
        <w:numPr>
          <w:ilvl w:val="0"/>
          <w:numId w:val="1"/>
        </w:numPr>
        <w:spacing w:after="0" w:line="240" w:lineRule="auto"/>
        <w:rPr>
          <w:rFonts w:ascii="KZ Times New Roman" w:eastAsia="Times New Roman" w:hAnsi="KZ Times New Roman" w:cs="Times New Roman"/>
          <w:bCs/>
          <w:color w:val="000000"/>
          <w:sz w:val="16"/>
          <w:szCs w:val="16"/>
          <w:lang w:val="kk-KZ" w:eastAsia="ru-RU"/>
        </w:rPr>
      </w:pPr>
      <w:r>
        <w:rPr>
          <w:rFonts w:ascii="KZ Times New Roman" w:eastAsia="Times New Roman" w:hAnsi="KZ Times New Roman" w:cs="Times New Roman"/>
          <w:bCs/>
          <w:color w:val="000000"/>
          <w:sz w:val="28"/>
          <w:szCs w:val="28"/>
          <w:lang w:val="kk-KZ" w:eastAsia="ru-RU"/>
        </w:rPr>
        <w:t>1. Мектеп оқушыларын сапалы тегін тамақтандыруды ұйымдастыру мақсатында 5 адамнан тұратын мектеп комиссиясы құрылсын:</w:t>
      </w:r>
    </w:p>
    <w:p w:rsidR="00FD2E3F" w:rsidRDefault="00FD2E3F" w:rsidP="00FD2E3F">
      <w:pPr>
        <w:spacing w:after="0" w:line="240" w:lineRule="auto"/>
        <w:ind w:left="357" w:right="380"/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         </w:t>
      </w:r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Ж.К.</w:t>
      </w:r>
      <w:proofErr w:type="spellStart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Бегалинова</w:t>
      </w:r>
      <w:proofErr w:type="spellEnd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– мектеп директоры</w:t>
      </w:r>
    </w:p>
    <w:p w:rsidR="00FD2E3F" w:rsidRDefault="00FD2E3F" w:rsidP="00FD2E3F">
      <w:pPr>
        <w:spacing w:after="0" w:line="240" w:lineRule="auto"/>
        <w:ind w:left="357" w:right="380"/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         Е.В. </w:t>
      </w:r>
      <w:proofErr w:type="spellStart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Лебедь</w:t>
      </w:r>
      <w:proofErr w:type="spellEnd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-  тәрбие ісінің меңгерушісі</w:t>
      </w:r>
    </w:p>
    <w:p w:rsidR="00FD2E3F" w:rsidRDefault="00FD2E3F" w:rsidP="00FD2E3F">
      <w:pPr>
        <w:spacing w:after="0" w:line="240" w:lineRule="auto"/>
        <w:ind w:left="357" w:right="380"/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         </w:t>
      </w:r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Л.В.</w:t>
      </w:r>
      <w:proofErr w:type="spellStart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Маринко</w:t>
      </w:r>
      <w:proofErr w:type="spellEnd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–</w:t>
      </w:r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ЗДУР</w:t>
      </w:r>
    </w:p>
    <w:p w:rsidR="00FD2E3F" w:rsidRDefault="00FD2E3F" w:rsidP="00FD2E3F">
      <w:pPr>
        <w:spacing w:after="0" w:line="240" w:lineRule="auto"/>
        <w:ind w:left="357" w:right="380"/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        </w:t>
      </w:r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Г.Б. </w:t>
      </w:r>
      <w:proofErr w:type="spellStart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Сейтахметова</w:t>
      </w:r>
      <w:proofErr w:type="spellEnd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– кәсіподақ комитетінің төрағасы</w:t>
      </w:r>
    </w:p>
    <w:p w:rsidR="00FD2E3F" w:rsidRDefault="00FD2E3F" w:rsidP="00FD2E3F">
      <w:pPr>
        <w:spacing w:after="0" w:line="240" w:lineRule="auto"/>
        <w:ind w:left="357" w:right="380"/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         </w:t>
      </w:r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Н.П. </w:t>
      </w:r>
      <w:proofErr w:type="spellStart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Рейдель</w:t>
      </w:r>
      <w:proofErr w:type="spellEnd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-  мектеп медбикесі</w:t>
      </w:r>
    </w:p>
    <w:p w:rsidR="00FD2E3F" w:rsidRDefault="00FD2E3F" w:rsidP="00FD2E3F">
      <w:pPr>
        <w:spacing w:after="0" w:line="240" w:lineRule="auto"/>
        <w:ind w:left="357" w:right="380"/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          А.А.</w:t>
      </w:r>
      <w:proofErr w:type="spellStart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Головатая</w:t>
      </w:r>
      <w:proofErr w:type="spellEnd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– психолог</w:t>
      </w:r>
    </w:p>
    <w:p w:rsidR="00FD2E3F" w:rsidRDefault="00FD2E3F" w:rsidP="00FD2E3F">
      <w:pPr>
        <w:spacing w:after="0" w:line="240" w:lineRule="auto"/>
        <w:ind w:left="357" w:right="380"/>
        <w:rPr>
          <w:rFonts w:ascii="KZ Times New Roman" w:eastAsia="Times New Roman" w:hAnsi="KZ Times New Roman" w:cs="Times New Roman"/>
          <w:color w:val="000000"/>
          <w:sz w:val="16"/>
          <w:szCs w:val="16"/>
          <w:lang w:val="kk-KZ" w:eastAsia="ru-RU"/>
        </w:rPr>
      </w:pPr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           А.В.</w:t>
      </w:r>
      <w:proofErr w:type="spellStart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Глазинская</w:t>
      </w:r>
      <w:proofErr w:type="spellEnd"/>
      <w:r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 xml:space="preserve"> - </w:t>
      </w:r>
      <w:r w:rsidRPr="00FD2E3F">
        <w:rPr>
          <w:rFonts w:ascii="KZ Times New Roman" w:eastAsia="Times New Roman" w:hAnsi="KZ Times New Roman" w:cs="Times New Roman"/>
          <w:color w:val="000000"/>
          <w:sz w:val="28"/>
          <w:szCs w:val="28"/>
          <w:lang w:val="kk-KZ" w:eastAsia="ru-RU"/>
        </w:rPr>
        <w:t>Әлеуметтік педагог</w:t>
      </w:r>
    </w:p>
    <w:p w:rsidR="00FD2E3F" w:rsidRDefault="00FD2E3F" w:rsidP="00FD2E3F">
      <w:pPr>
        <w:tabs>
          <w:tab w:val="left" w:pos="0"/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2. Осы бұйрықтың орындалуын бақылау тәрбие ісінің меңгерушісі  Е.В. </w:t>
      </w:r>
      <w:proofErr w:type="spellStart"/>
      <w: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Лебедьке</w:t>
      </w:r>
      <w:proofErr w:type="spellEnd"/>
      <w:r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 xml:space="preserve">  жүктелсін</w:t>
      </w:r>
    </w:p>
    <w:p w:rsidR="00FD2E3F" w:rsidRDefault="00FD2E3F" w:rsidP="00FD2E3F">
      <w:pPr>
        <w:tabs>
          <w:tab w:val="left" w:pos="0"/>
          <w:tab w:val="left" w:pos="110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D2E3F" w:rsidRDefault="00FD2E3F" w:rsidP="00FD2E3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Мектеп директоры: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Ж.К.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Бегалинова</w:t>
      </w:r>
      <w:proofErr w:type="spellEnd"/>
    </w:p>
    <w:p w:rsidR="00FD2E3F" w:rsidRDefault="00FD2E3F" w:rsidP="00FD2E3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Бұйрықпен танысты:        </w:t>
      </w:r>
    </w:p>
    <w:p w:rsidR="00FD2E3F" w:rsidRDefault="00FD2E3F" w:rsidP="00FD2E3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__________ Е.В.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Лебедь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__________ Н.П.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Рейдель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   _________   Г.Б.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Сейтахметова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Л.В.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Маринко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FD2E3F" w:rsidRDefault="00FD2E3F" w:rsidP="00FD2E3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________А.А.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Головатая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             __________А.В.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Глазинская</w:t>
      </w:r>
      <w:proofErr w:type="spellEnd"/>
    </w:p>
    <w:p w:rsidR="00FD2E3F" w:rsidRDefault="00FD2E3F" w:rsidP="00FD2E3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432F16" w:rsidRPr="00FD2E3F" w:rsidRDefault="00432F16" w:rsidP="00FD2E3F">
      <w:pPr>
        <w:rPr>
          <w:lang w:val="kk-KZ"/>
        </w:rPr>
      </w:pPr>
    </w:p>
    <w:sectPr w:rsidR="00432F16" w:rsidRPr="00FD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47ED4"/>
    <w:multiLevelType w:val="hybridMultilevel"/>
    <w:tmpl w:val="40460DB8"/>
    <w:lvl w:ilvl="0" w:tplc="B51A2390">
      <w:start w:val="1"/>
      <w:numFmt w:val="decimal"/>
      <w:lvlText w:val="%1."/>
      <w:lvlJc w:val="left"/>
      <w:pPr>
        <w:ind w:left="435" w:hanging="360"/>
      </w:pPr>
      <w:rPr>
        <w:b w:val="0"/>
        <w:bCs w:val="0"/>
        <w:sz w:val="28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20"/>
    <w:rsid w:val="00432F16"/>
    <w:rsid w:val="005D198E"/>
    <w:rsid w:val="008D1658"/>
    <w:rsid w:val="00986B20"/>
    <w:rsid w:val="00C95AD8"/>
    <w:rsid w:val="00EF7765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D738A-9FE6-4EF4-801E-8BC6664A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E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6</cp:revision>
  <dcterms:created xsi:type="dcterms:W3CDTF">2023-09-14T06:57:00Z</dcterms:created>
  <dcterms:modified xsi:type="dcterms:W3CDTF">2024-09-17T04:49:00Z</dcterms:modified>
</cp:coreProperties>
</file>